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</w:pPr>
      <w:r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  <w:t>动物微生物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（课程代码06495)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第一部分  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一、单项选择题:本大题共15小题，每小题1分，共15分。在每小题列出的备选项中只有一项是最符合题目要求的,请将其选出。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1．光学显微镜下菌体形态呈螺旋状的是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螺菌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B．炭疽杆菌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大肠杆菌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酵母菌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2．在微生物分类地位中属于细菌的是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大肠杆菌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B．衣原体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支原体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酵母菌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3．在细菌的生长曲线中，细菌数量最多的时期是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A．迟缓期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B．对数期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．稳定期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D．衰退期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4．与细菌芽孢耐热性有关的主要物质是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A．脂肪酸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吡啶二羧酸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粘肽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5．正确描述放线菌特征的是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A．多数为寄生生活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菌落呈边缘整齐的圆形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．菌落呈放射状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菌体呈杆形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6．在光学显微镜下与根霉个体形态相似的真菌是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A．毛霉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曲霉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青霉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酵母菌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关于抗体与兔疫球蛋白正确的说法是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免疫球蛋白就是抗体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B，抗体不等于免疫球蛋白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抗体是免疫球蛋白，而免疫球蛋白也就是抗体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所有的抗体都是免疫球蛋白，但免疫球蛋白不一定是抗体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8．不是葡萄球菌属中的微生物的是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A．金黄色葡萄球菌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表皮葡萄球菌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．腐生葡萄球菌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兰色葡萄球菌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9．棒状杆菌引起动物疾病的主要表现是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A．流产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腹泻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．化脓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神经系统疾病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主要引起动物呼吸系统疾病的细菌是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大肠杆菌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巴氏杆菌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．李氏杆菌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炭疽杆菌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11．真菌的培养温度通常是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15℃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25℃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37℃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45℃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12．手提高压蒸汽灭菌器对一般物品的灭菌温度是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100℃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121℃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180℃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200℃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13．芽孢为卵圆形、比菌体小且位于菌体中央的细菌是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变形杆菌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B．炭疽杆菌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．魏氏梭菌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大肠杆菌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14．杀菌作用最强的紫外线其波长是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10~90nm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100~190nm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200~290nm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300~390nm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15．细菌产生的内毒素其主要成分是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蛋白质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脂多糖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．脂肪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核酸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第二部分  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二、名词解释题:本大题共5小题，每小题2分，共10分。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16．芽孢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17．灭菌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正常菌群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纤突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20．凝集反应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三、判断改错题:本大题共5小题，每小题4分，共20分。判断下列各题划线处的正误，正确的划上“√”;错误的划上“×”"，并改正错误。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21．病原菌的侵袭力由病原菌对机体组织吸附和侵入的能力，在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体内繁殖与扩散的能力</w:t>
      </w:r>
      <w:r>
        <w:rPr>
          <w:rFonts w:hint="eastAsia" w:ascii="Times New Roman" w:hAnsi="Times New Roman" w:cs="Times New Roman"/>
          <w:sz w:val="24"/>
          <w:szCs w:val="24"/>
        </w:rPr>
        <w:t>以及对宿主防御机能的抵抗等三方面的因素构成。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22．螺旋体的运动主要依靠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其体表鞭毛的摆动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23．对健康动物注射疫苗以预防某种传染病是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人工被动免疫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24．结核分支杆菌为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有鞭毛、有芽孢、有荚膜</w:t>
      </w:r>
      <w:r>
        <w:rPr>
          <w:rFonts w:hint="eastAsia" w:ascii="Times New Roman" w:hAnsi="Times New Roman" w:cs="Times New Roman"/>
          <w:sz w:val="24"/>
          <w:szCs w:val="24"/>
        </w:rPr>
        <w:t>，革兰阴性，具有抗酸染色的细菌。25．炭疽杆菌的菌落表面特征是表面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越光滑其毒力越强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四、简答题:本大题共5小题，每小题7分，共35分。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26．细菌生长繁殖的条件有哪些?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27．简述微生物的特点。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28．简述真菌的培养方法。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29．细菌合成代谢的产物有哪些?30．简述影响消毒剂作用的因素。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五、论述题:本大题共2小题，每小题10分，共20分。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31．试述细胞壁与对药</w:t>
      </w:r>
      <w:r>
        <w:rPr>
          <w:rFonts w:hint="eastAsia" w:ascii="Times New Roman" w:hAnsi="Times New Roman" w:cs="Times New Roman"/>
          <w:sz w:val="24"/>
          <w:szCs w:val="24"/>
        </w:rPr>
        <w:t>物敏感性的关系。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32．试述鸭瘟病毒的微生物学诊断方法。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7C2961"/>
    <w:rsid w:val="237C2961"/>
    <w:rsid w:val="2BA2498E"/>
    <w:rsid w:val="69F9197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2022-03-01T05:53:00Z</dcterms:created>
  <dc:creator>WPS_282947983</dc:creator>
  <cp:lastModifiedBy>WPS_282947983</cp:lastModifiedBy>
  <dcterms:modified xsi:type="dcterms:W3CDTF">2022-03-01T06:53:37Z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C7B1B15CE340431FB30F5AE1C2FEE920</vt:lpwstr>
  </property>
</Properties>
</file>